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B8" w:rsidRPr="006869B3" w:rsidRDefault="00F628B8" w:rsidP="00F628B8">
      <w:pPr>
        <w:rPr>
          <w:rFonts w:ascii="Arial" w:hAnsi="Arial" w:cs="Arial"/>
          <w:b/>
          <w:bCs/>
          <w:caps/>
          <w:sz w:val="22"/>
          <w:szCs w:val="22"/>
          <w:lang w:val="en-GB"/>
        </w:rPr>
      </w:pPr>
      <w:r w:rsidRPr="006869B3">
        <w:rPr>
          <w:rFonts w:ascii="Arial" w:hAnsi="Arial" w:cs="Arial"/>
          <w:b/>
          <w:bCs/>
          <w:caps/>
          <w:sz w:val="22"/>
          <w:szCs w:val="22"/>
          <w:lang w:val="en-GB"/>
        </w:rPr>
        <w:t xml:space="preserve">Neurodevelopment in Congenital Central Hypoventilation Syndrome Children </w:t>
      </w:r>
    </w:p>
    <w:p w:rsidR="00F628B8" w:rsidRPr="00F628B8" w:rsidRDefault="00F628B8" w:rsidP="00F628B8">
      <w:pPr>
        <w:rPr>
          <w:rFonts w:ascii="Arial" w:hAnsi="Arial" w:cs="Arial"/>
          <w:sz w:val="22"/>
          <w:szCs w:val="22"/>
          <w:lang w:val="en-GB"/>
        </w:rPr>
      </w:pPr>
    </w:p>
    <w:p w:rsidR="00F628B8" w:rsidRPr="00F628B8" w:rsidRDefault="00F628B8" w:rsidP="00F628B8">
      <w:pPr>
        <w:jc w:val="both"/>
        <w:rPr>
          <w:rFonts w:ascii="Arial" w:hAnsi="Arial" w:cs="Arial"/>
          <w:sz w:val="22"/>
          <w:szCs w:val="22"/>
        </w:rPr>
      </w:pPr>
      <w:r w:rsidRPr="00F628B8">
        <w:rPr>
          <w:rFonts w:ascii="Arial" w:hAnsi="Arial" w:cs="Arial"/>
          <w:sz w:val="22"/>
          <w:szCs w:val="22"/>
        </w:rPr>
        <w:t>Núria Madureira</w:t>
      </w:r>
      <w:r w:rsidRPr="00F628B8">
        <w:rPr>
          <w:rFonts w:ascii="Arial" w:hAnsi="Arial" w:cs="Arial"/>
          <w:sz w:val="22"/>
          <w:szCs w:val="22"/>
          <w:vertAlign w:val="superscript"/>
        </w:rPr>
        <w:t>1</w:t>
      </w:r>
      <w:r w:rsidRPr="00F628B8">
        <w:rPr>
          <w:rFonts w:ascii="Arial" w:hAnsi="Arial" w:cs="Arial"/>
          <w:sz w:val="22"/>
          <w:szCs w:val="22"/>
        </w:rPr>
        <w:t>, Susana Nogueira</w:t>
      </w:r>
      <w:r w:rsidRPr="00F628B8">
        <w:rPr>
          <w:rFonts w:ascii="Arial" w:hAnsi="Arial" w:cs="Arial"/>
          <w:sz w:val="22"/>
          <w:szCs w:val="22"/>
          <w:vertAlign w:val="superscript"/>
        </w:rPr>
        <w:t>2</w:t>
      </w:r>
      <w:r w:rsidRPr="00F628B8">
        <w:rPr>
          <w:rFonts w:ascii="Arial" w:hAnsi="Arial" w:cs="Arial"/>
          <w:sz w:val="22"/>
          <w:szCs w:val="22"/>
        </w:rPr>
        <w:t>, Cláudia Alfaiate</w:t>
      </w:r>
      <w:r w:rsidRPr="00F628B8">
        <w:rPr>
          <w:rFonts w:ascii="Arial" w:hAnsi="Arial" w:cs="Arial"/>
          <w:sz w:val="22"/>
          <w:szCs w:val="22"/>
          <w:vertAlign w:val="superscript"/>
        </w:rPr>
        <w:t>2</w:t>
      </w:r>
      <w:r w:rsidRPr="00F628B8">
        <w:rPr>
          <w:rFonts w:ascii="Arial" w:hAnsi="Arial" w:cs="Arial"/>
          <w:sz w:val="22"/>
          <w:szCs w:val="22"/>
        </w:rPr>
        <w:t>, Catarina Vaz</w:t>
      </w:r>
      <w:r w:rsidRPr="00F628B8">
        <w:rPr>
          <w:rFonts w:ascii="Arial" w:hAnsi="Arial" w:cs="Arial"/>
          <w:sz w:val="22"/>
          <w:szCs w:val="22"/>
          <w:vertAlign w:val="superscript"/>
        </w:rPr>
        <w:t>2</w:t>
      </w:r>
      <w:r w:rsidRPr="00F628B8">
        <w:rPr>
          <w:rFonts w:ascii="Arial" w:hAnsi="Arial" w:cs="Arial"/>
          <w:sz w:val="22"/>
          <w:szCs w:val="22"/>
        </w:rPr>
        <w:t>, Paula Anacleto</w:t>
      </w:r>
      <w:r w:rsidRPr="00F628B8">
        <w:rPr>
          <w:rFonts w:ascii="Arial" w:hAnsi="Arial" w:cs="Arial"/>
          <w:sz w:val="22"/>
          <w:szCs w:val="22"/>
          <w:vertAlign w:val="superscript"/>
        </w:rPr>
        <w:t>2</w:t>
      </w:r>
      <w:r w:rsidRPr="00F628B8">
        <w:rPr>
          <w:rFonts w:ascii="Arial" w:hAnsi="Arial" w:cs="Arial"/>
          <w:sz w:val="22"/>
          <w:szCs w:val="22"/>
        </w:rPr>
        <w:t>, Teresa Silva</w:t>
      </w:r>
      <w:r w:rsidRPr="00F628B8">
        <w:rPr>
          <w:rFonts w:ascii="Arial" w:hAnsi="Arial" w:cs="Arial"/>
          <w:sz w:val="22"/>
          <w:szCs w:val="22"/>
          <w:vertAlign w:val="superscript"/>
        </w:rPr>
        <w:t>2</w:t>
      </w:r>
      <w:r w:rsidRPr="00F628B8">
        <w:rPr>
          <w:rFonts w:ascii="Arial" w:hAnsi="Arial" w:cs="Arial"/>
          <w:sz w:val="22"/>
          <w:szCs w:val="22"/>
        </w:rPr>
        <w:t>, Miguel Félix</w:t>
      </w:r>
      <w:r w:rsidRPr="00F628B8">
        <w:rPr>
          <w:rFonts w:ascii="Arial" w:hAnsi="Arial" w:cs="Arial"/>
          <w:sz w:val="22"/>
          <w:szCs w:val="22"/>
          <w:vertAlign w:val="superscript"/>
        </w:rPr>
        <w:t>2</w:t>
      </w:r>
      <w:r w:rsidRPr="00F628B8">
        <w:rPr>
          <w:rFonts w:ascii="Arial" w:hAnsi="Arial" w:cs="Arial"/>
          <w:sz w:val="22"/>
          <w:szCs w:val="22"/>
        </w:rPr>
        <w:t xml:space="preserve">, </w:t>
      </w:r>
      <w:r w:rsidRPr="00F628B8">
        <w:rPr>
          <w:rFonts w:ascii="Arial" w:hAnsi="Arial" w:cs="Arial"/>
          <w:sz w:val="22"/>
          <w:szCs w:val="22"/>
          <w:u w:val="single"/>
        </w:rPr>
        <w:t>Maria Helena Estêvão</w:t>
      </w:r>
      <w:r w:rsidRPr="00F628B8">
        <w:rPr>
          <w:rFonts w:ascii="Arial" w:hAnsi="Arial" w:cs="Arial"/>
          <w:sz w:val="22"/>
          <w:szCs w:val="22"/>
          <w:vertAlign w:val="superscript"/>
        </w:rPr>
        <w:t>1</w:t>
      </w:r>
      <w:r w:rsidRPr="00F628B8"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Pr="00F628B8">
          <w:rPr>
            <w:rStyle w:val="Lienhypertexte"/>
            <w:rFonts w:ascii="Arial" w:hAnsi="Arial" w:cs="Arial"/>
            <w:color w:val="auto"/>
            <w:sz w:val="20"/>
            <w:szCs w:val="20"/>
          </w:rPr>
          <w:t>estevao.mh@gmail.com</w:t>
        </w:r>
      </w:hyperlink>
    </w:p>
    <w:p w:rsidR="00F628B8" w:rsidRPr="00F628B8" w:rsidRDefault="00F628B8" w:rsidP="00F628B8">
      <w:pPr>
        <w:jc w:val="both"/>
        <w:rPr>
          <w:rFonts w:ascii="Arial" w:hAnsi="Arial" w:cs="Arial"/>
          <w:sz w:val="22"/>
          <w:szCs w:val="22"/>
        </w:rPr>
      </w:pPr>
      <w:r w:rsidRPr="00F628B8">
        <w:rPr>
          <w:rFonts w:ascii="Arial" w:hAnsi="Arial" w:cs="Arial"/>
          <w:sz w:val="22"/>
          <w:szCs w:val="22"/>
          <w:vertAlign w:val="superscript"/>
        </w:rPr>
        <w:t>1</w:t>
      </w:r>
      <w:r w:rsidRPr="00F628B8">
        <w:rPr>
          <w:rFonts w:ascii="Arial" w:hAnsi="Arial" w:cs="Arial"/>
          <w:sz w:val="22"/>
          <w:szCs w:val="22"/>
        </w:rPr>
        <w:t xml:space="preserve">Laboratório de Sono e Ventilação, </w:t>
      </w:r>
      <w:proofErr w:type="gramStart"/>
      <w:r w:rsidRPr="00F628B8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F628B8">
        <w:rPr>
          <w:rFonts w:ascii="Arial" w:hAnsi="Arial" w:cs="Arial"/>
          <w:sz w:val="22"/>
          <w:szCs w:val="22"/>
        </w:rPr>
        <w:t>Centro de Desenvolvimento da Criança</w:t>
      </w:r>
      <w:proofErr w:type="gramEnd"/>
      <w:r w:rsidRPr="00F628B8">
        <w:rPr>
          <w:rFonts w:ascii="Arial" w:hAnsi="Arial" w:cs="Arial"/>
          <w:sz w:val="22"/>
          <w:szCs w:val="22"/>
          <w:vertAlign w:val="superscript"/>
        </w:rPr>
        <w:t xml:space="preserve"> </w:t>
      </w:r>
    </w:p>
    <w:p w:rsidR="00F628B8" w:rsidRPr="00F628B8" w:rsidRDefault="00F628B8" w:rsidP="00F628B8">
      <w:pPr>
        <w:jc w:val="both"/>
        <w:rPr>
          <w:rFonts w:ascii="Arial" w:hAnsi="Arial" w:cs="Arial"/>
          <w:sz w:val="22"/>
          <w:szCs w:val="22"/>
        </w:rPr>
      </w:pPr>
      <w:r w:rsidRPr="00F628B8">
        <w:rPr>
          <w:rFonts w:ascii="Arial" w:hAnsi="Arial" w:cs="Arial"/>
          <w:sz w:val="22"/>
          <w:szCs w:val="22"/>
        </w:rPr>
        <w:t xml:space="preserve">Hospital Pediátrico de Coimbra (HPC), Centro Hospitalar e Universitário de Coimbra, </w:t>
      </w:r>
      <w:r w:rsidRPr="00F628B8">
        <w:rPr>
          <w:rFonts w:ascii="Arial" w:hAnsi="Arial" w:cs="Arial"/>
          <w:caps/>
          <w:sz w:val="22"/>
          <w:szCs w:val="22"/>
        </w:rPr>
        <w:t>Portugal</w:t>
      </w:r>
    </w:p>
    <w:p w:rsidR="00F628B8" w:rsidRPr="00F628B8" w:rsidRDefault="00F628B8" w:rsidP="00F628B8">
      <w:pPr>
        <w:jc w:val="both"/>
        <w:rPr>
          <w:rFonts w:ascii="Arial" w:hAnsi="Arial" w:cs="Arial"/>
          <w:sz w:val="22"/>
          <w:szCs w:val="22"/>
        </w:rPr>
      </w:pPr>
    </w:p>
    <w:p w:rsidR="00F628B8" w:rsidRPr="001F55BF" w:rsidRDefault="00F628B8" w:rsidP="00F628B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F55BF">
        <w:rPr>
          <w:rFonts w:ascii="Arial" w:hAnsi="Arial" w:cs="Arial"/>
          <w:b/>
          <w:bCs/>
          <w:sz w:val="22"/>
          <w:szCs w:val="22"/>
          <w:lang w:val="en-GB"/>
        </w:rPr>
        <w:t>Introduction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:  Children with Congenital Central Hypoventilation Syndrome (CCHS) are at risk </w:t>
      </w:r>
      <w:r>
        <w:rPr>
          <w:rFonts w:ascii="Arial" w:hAnsi="Arial" w:cs="Arial"/>
          <w:sz w:val="22"/>
          <w:szCs w:val="22"/>
          <w:lang w:val="en-GB"/>
        </w:rPr>
        <w:t>of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 develop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 neurocognitive and development</w:t>
      </w:r>
      <w:r>
        <w:rPr>
          <w:rFonts w:ascii="Arial" w:hAnsi="Arial" w:cs="Arial"/>
          <w:sz w:val="22"/>
          <w:szCs w:val="22"/>
          <w:lang w:val="en-GB"/>
        </w:rPr>
        <w:t>al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 impairments. Episodes of hypoxemia, seizures, cardiac pauses, level of ventilation support, repeated hospitalizations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 are some of the </w:t>
      </w:r>
      <w:proofErr w:type="gramStart"/>
      <w:r w:rsidRPr="001F55BF">
        <w:rPr>
          <w:rFonts w:ascii="Arial" w:hAnsi="Arial" w:cs="Arial"/>
          <w:sz w:val="22"/>
          <w:szCs w:val="22"/>
          <w:lang w:val="en-GB"/>
        </w:rPr>
        <w:t>factors which</w:t>
      </w:r>
      <w:proofErr w:type="gramEnd"/>
      <w:r w:rsidRPr="001F55BF">
        <w:rPr>
          <w:rFonts w:ascii="Arial" w:hAnsi="Arial" w:cs="Arial"/>
          <w:sz w:val="22"/>
          <w:szCs w:val="22"/>
          <w:lang w:val="en-GB"/>
        </w:rPr>
        <w:t xml:space="preserve"> have been incriminated.  Standardized </w:t>
      </w:r>
      <w:r>
        <w:rPr>
          <w:rFonts w:ascii="Arial" w:hAnsi="Arial" w:cs="Arial"/>
          <w:sz w:val="22"/>
          <w:szCs w:val="22"/>
          <w:lang w:val="en-GB"/>
        </w:rPr>
        <w:t xml:space="preserve">neurodevelopmental </w:t>
      </w:r>
      <w:r w:rsidRPr="001F55BF">
        <w:rPr>
          <w:rFonts w:ascii="Arial" w:hAnsi="Arial" w:cs="Arial"/>
          <w:sz w:val="22"/>
          <w:szCs w:val="22"/>
          <w:lang w:val="en-GB"/>
        </w:rPr>
        <w:t>assessment has not been used in a systematic way, although impairment of intellectual and psychomotor functioning seem</w:t>
      </w:r>
      <w:r>
        <w:rPr>
          <w:rFonts w:ascii="Arial" w:hAnsi="Arial" w:cs="Arial"/>
          <w:sz w:val="22"/>
          <w:szCs w:val="22"/>
          <w:lang w:val="en-GB"/>
        </w:rPr>
        <w:t>s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 to be rather common in CCHS.</w:t>
      </w:r>
    </w:p>
    <w:p w:rsidR="00F628B8" w:rsidRPr="001F55BF" w:rsidRDefault="00F628B8" w:rsidP="00F628B8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Objective</w:t>
      </w:r>
      <w:r w:rsidRPr="001F55BF">
        <w:rPr>
          <w:rFonts w:ascii="Arial" w:hAnsi="Arial" w:cs="Arial"/>
          <w:sz w:val="22"/>
          <w:szCs w:val="22"/>
          <w:lang w:val="en-GB"/>
        </w:rPr>
        <w:t>: Neurodevelopment</w:t>
      </w:r>
      <w:r>
        <w:rPr>
          <w:rFonts w:ascii="Arial" w:hAnsi="Arial" w:cs="Arial"/>
          <w:sz w:val="22"/>
          <w:szCs w:val="22"/>
          <w:lang w:val="en-GB"/>
        </w:rPr>
        <w:t>al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 characterization of CCHS children </w:t>
      </w:r>
      <w:r>
        <w:rPr>
          <w:rFonts w:ascii="Arial" w:hAnsi="Arial" w:cs="Arial"/>
          <w:sz w:val="22"/>
          <w:szCs w:val="22"/>
          <w:lang w:val="en-GB"/>
        </w:rPr>
        <w:t xml:space="preserve">currently </w:t>
      </w:r>
      <w:r w:rsidRPr="001F55BF">
        <w:rPr>
          <w:rFonts w:ascii="Arial" w:hAnsi="Arial" w:cs="Arial"/>
          <w:sz w:val="22"/>
          <w:szCs w:val="22"/>
          <w:lang w:val="en-GB"/>
        </w:rPr>
        <w:t>followed at HPC.</w:t>
      </w:r>
    </w:p>
    <w:p w:rsidR="00F628B8" w:rsidRPr="001F55BF" w:rsidRDefault="00F628B8" w:rsidP="00F628B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F55BF">
        <w:rPr>
          <w:rFonts w:ascii="Arial" w:hAnsi="Arial" w:cs="Arial"/>
          <w:b/>
          <w:bCs/>
          <w:sz w:val="22"/>
          <w:szCs w:val="22"/>
          <w:lang w:val="en-GB"/>
        </w:rPr>
        <w:t>Methods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: Retrospective analysis of the clinical </w:t>
      </w:r>
      <w:r>
        <w:rPr>
          <w:rFonts w:ascii="Arial" w:hAnsi="Arial" w:cs="Arial"/>
          <w:sz w:val="22"/>
          <w:szCs w:val="22"/>
          <w:lang w:val="en-GB"/>
        </w:rPr>
        <w:t>reports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and of the neurodevelopmental evaluation 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of the seven CCHS children who are </w:t>
      </w:r>
      <w:r>
        <w:rPr>
          <w:rFonts w:ascii="Arial" w:hAnsi="Arial" w:cs="Arial"/>
          <w:sz w:val="22"/>
          <w:szCs w:val="22"/>
          <w:lang w:val="en-GB"/>
        </w:rPr>
        <w:t xml:space="preserve">currently </w:t>
      </w:r>
      <w:r w:rsidRPr="001F55BF">
        <w:rPr>
          <w:rFonts w:ascii="Arial" w:hAnsi="Arial" w:cs="Arial"/>
          <w:sz w:val="22"/>
          <w:szCs w:val="22"/>
          <w:lang w:val="en-GB"/>
        </w:rPr>
        <w:t>followed in the HPC.</w:t>
      </w:r>
    </w:p>
    <w:p w:rsidR="00F628B8" w:rsidRPr="001F55BF" w:rsidRDefault="00F628B8" w:rsidP="00F628B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F55BF">
        <w:rPr>
          <w:rFonts w:ascii="Arial" w:hAnsi="Arial" w:cs="Arial"/>
          <w:b/>
          <w:bCs/>
          <w:sz w:val="22"/>
          <w:szCs w:val="22"/>
          <w:lang w:val="en-GB"/>
        </w:rPr>
        <w:t>Results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: At present, seven CCHS children (4 F/3M) are followed in the HPC. </w:t>
      </w:r>
      <w:r>
        <w:rPr>
          <w:rFonts w:ascii="Arial" w:hAnsi="Arial" w:cs="Arial"/>
          <w:sz w:val="22"/>
          <w:szCs w:val="22"/>
        </w:rPr>
        <w:t>A</w:t>
      </w:r>
      <w:r w:rsidRPr="001F55BF">
        <w:rPr>
          <w:rFonts w:ascii="Arial" w:hAnsi="Arial" w:cs="Arial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>s</w:t>
      </w:r>
      <w:r w:rsidRPr="001F55BF">
        <w:rPr>
          <w:rFonts w:ascii="Arial" w:hAnsi="Arial" w:cs="Arial"/>
          <w:sz w:val="22"/>
          <w:szCs w:val="22"/>
        </w:rPr>
        <w:t xml:space="preserve"> range from 3 to 12 years. 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Genetic </w:t>
      </w:r>
      <w:r>
        <w:rPr>
          <w:rFonts w:ascii="Arial" w:hAnsi="Arial" w:cs="Arial"/>
          <w:sz w:val="22"/>
          <w:szCs w:val="22"/>
          <w:lang w:val="en-GB"/>
        </w:rPr>
        <w:t>testing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 revealed PHOX2B heteroz</w:t>
      </w:r>
      <w:r>
        <w:rPr>
          <w:rFonts w:ascii="Arial" w:hAnsi="Arial" w:cs="Arial"/>
          <w:sz w:val="22"/>
          <w:szCs w:val="22"/>
          <w:lang w:val="en-GB"/>
        </w:rPr>
        <w:t>y</w:t>
      </w:r>
      <w:r w:rsidRPr="001F55BF">
        <w:rPr>
          <w:rFonts w:ascii="Arial" w:hAnsi="Arial" w:cs="Arial"/>
          <w:sz w:val="22"/>
          <w:szCs w:val="22"/>
          <w:lang w:val="en-GB"/>
        </w:rPr>
        <w:t>goty in six of them - 20/26(4), 20/27(1)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Pr="001F55BF">
        <w:rPr>
          <w:rFonts w:ascii="Arial" w:hAnsi="Arial" w:cs="Arial"/>
          <w:sz w:val="22"/>
          <w:szCs w:val="22"/>
          <w:lang w:val="en-GB"/>
        </w:rPr>
        <w:t>exon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1 c.23dupA.pY8X </w:t>
      </w:r>
      <w:r w:rsidRPr="00B43F84">
        <w:rPr>
          <w:rFonts w:ascii="Arial" w:hAnsi="Arial" w:cs="Arial"/>
          <w:sz w:val="22"/>
          <w:szCs w:val="22"/>
          <w:lang w:val="en-GB"/>
        </w:rPr>
        <w:t xml:space="preserve">mutation </w:t>
      </w:r>
      <w:r w:rsidRPr="001F55BF">
        <w:rPr>
          <w:rFonts w:ascii="Arial" w:hAnsi="Arial" w:cs="Arial"/>
          <w:sz w:val="22"/>
          <w:szCs w:val="22"/>
          <w:lang w:val="en-GB"/>
        </w:rPr>
        <w:t>(1), and PHOX2B homoz</w:t>
      </w:r>
      <w:r>
        <w:rPr>
          <w:rFonts w:ascii="Arial" w:hAnsi="Arial" w:cs="Arial"/>
          <w:sz w:val="22"/>
          <w:szCs w:val="22"/>
          <w:lang w:val="en-GB"/>
        </w:rPr>
        <w:t>y</w:t>
      </w:r>
      <w:r w:rsidRPr="001F55BF">
        <w:rPr>
          <w:rFonts w:ascii="Arial" w:hAnsi="Arial" w:cs="Arial"/>
          <w:sz w:val="22"/>
          <w:szCs w:val="22"/>
          <w:lang w:val="en-GB"/>
        </w:rPr>
        <w:t>goty in one (20/24).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1F55BF">
        <w:rPr>
          <w:rFonts w:ascii="Arial" w:hAnsi="Arial" w:cs="Arial"/>
          <w:sz w:val="22"/>
          <w:szCs w:val="22"/>
          <w:lang w:val="en-GB"/>
        </w:rPr>
        <w:t>One child, a 10-year old boy (20/26), presents a severe mental retardation</w:t>
      </w:r>
      <w:r>
        <w:rPr>
          <w:rFonts w:ascii="Arial" w:hAnsi="Arial" w:cs="Arial"/>
          <w:sz w:val="22"/>
          <w:szCs w:val="22"/>
          <w:lang w:val="en-GB"/>
        </w:rPr>
        <w:t>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He was a </w:t>
      </w:r>
      <w:proofErr w:type="gramStart"/>
      <w:r w:rsidRPr="001F55BF">
        <w:rPr>
          <w:rFonts w:ascii="Arial" w:hAnsi="Arial" w:cs="Arial"/>
          <w:sz w:val="22"/>
          <w:szCs w:val="22"/>
          <w:lang w:val="en-GB"/>
        </w:rPr>
        <w:t>31 week</w:t>
      </w:r>
      <w:proofErr w:type="gramEnd"/>
      <w:r w:rsidRPr="001F55BF">
        <w:rPr>
          <w:rFonts w:ascii="Arial" w:hAnsi="Arial" w:cs="Arial"/>
          <w:sz w:val="22"/>
          <w:szCs w:val="22"/>
          <w:lang w:val="en-GB"/>
        </w:rPr>
        <w:t xml:space="preserve"> preterm with neonatal hypoxic ischemic encephalopathy, and</w:t>
      </w:r>
      <w:r>
        <w:rPr>
          <w:rFonts w:ascii="Arial" w:hAnsi="Arial" w:cs="Arial"/>
          <w:sz w:val="22"/>
          <w:szCs w:val="22"/>
          <w:lang w:val="en-GB"/>
        </w:rPr>
        <w:t xml:space="preserve"> he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 is on sleep ventilation through tracheostomy and has a colostomy for Hirschprung disease. Of the other children, five are on non-invasive ventilation (NIV) during sleep and one (20/26) is on sleep ventilation by tracheostomy. One child has a late</w:t>
      </w:r>
      <w:r>
        <w:rPr>
          <w:rFonts w:ascii="Arial" w:hAnsi="Arial" w:cs="Arial"/>
          <w:sz w:val="22"/>
          <w:szCs w:val="22"/>
          <w:lang w:val="en-GB"/>
        </w:rPr>
        <w:t>-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onset </w:t>
      </w:r>
      <w:r>
        <w:rPr>
          <w:rFonts w:ascii="Arial" w:hAnsi="Arial" w:cs="Arial"/>
          <w:sz w:val="22"/>
          <w:szCs w:val="22"/>
          <w:lang w:val="en-GB"/>
        </w:rPr>
        <w:t xml:space="preserve">CCHS. 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Each of these </w:t>
      </w:r>
      <w:r>
        <w:rPr>
          <w:rFonts w:ascii="Arial" w:hAnsi="Arial" w:cs="Arial"/>
          <w:sz w:val="22"/>
          <w:szCs w:val="22"/>
          <w:lang w:val="en-GB"/>
        </w:rPr>
        <w:t xml:space="preserve">six 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children had </w:t>
      </w:r>
      <w:proofErr w:type="gramStart"/>
      <w:r w:rsidRPr="001F55BF">
        <w:rPr>
          <w:rFonts w:ascii="Arial" w:hAnsi="Arial" w:cs="Arial"/>
          <w:sz w:val="22"/>
          <w:szCs w:val="22"/>
          <w:lang w:val="en-GB"/>
        </w:rPr>
        <w:t>an</w:t>
      </w:r>
      <w:proofErr w:type="gramEnd"/>
      <w:r w:rsidRPr="001F55BF">
        <w:rPr>
          <w:rFonts w:ascii="Arial" w:hAnsi="Arial" w:cs="Arial"/>
          <w:sz w:val="22"/>
          <w:szCs w:val="22"/>
          <w:lang w:val="en-GB"/>
        </w:rPr>
        <w:t xml:space="preserve"> neurodevelo</w:t>
      </w:r>
      <w:r>
        <w:rPr>
          <w:rFonts w:ascii="Arial" w:hAnsi="Arial" w:cs="Arial"/>
          <w:sz w:val="22"/>
          <w:szCs w:val="22"/>
          <w:lang w:val="en-GB"/>
        </w:rPr>
        <w:t>p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mental assessment performed. </w:t>
      </w:r>
      <w:r w:rsidRPr="001F55BF">
        <w:rPr>
          <w:rFonts w:ascii="Arial" w:hAnsi="Arial" w:cs="Arial"/>
          <w:sz w:val="22"/>
          <w:szCs w:val="22"/>
        </w:rPr>
        <w:t>The evaluation tool</w:t>
      </w:r>
      <w:r>
        <w:rPr>
          <w:rFonts w:ascii="Arial" w:hAnsi="Arial" w:cs="Arial"/>
          <w:sz w:val="22"/>
          <w:szCs w:val="22"/>
        </w:rPr>
        <w:t>s</w:t>
      </w:r>
      <w:r w:rsidRPr="001F55BF">
        <w:rPr>
          <w:rFonts w:ascii="Arial" w:hAnsi="Arial" w:cs="Arial"/>
          <w:sz w:val="22"/>
          <w:szCs w:val="22"/>
        </w:rPr>
        <w:t xml:space="preserve"> varied according to the child</w:t>
      </w:r>
      <w:r w:rsidRPr="00083D67">
        <w:rPr>
          <w:rFonts w:ascii="Arial" w:hAnsi="Arial" w:cs="Arial"/>
          <w:sz w:val="22"/>
          <w:szCs w:val="22"/>
        </w:rPr>
        <w:t>’</w:t>
      </w:r>
      <w:r w:rsidRPr="001F55BF">
        <w:rPr>
          <w:rFonts w:ascii="Arial" w:hAnsi="Arial" w:cs="Arial"/>
          <w:sz w:val="22"/>
          <w:szCs w:val="22"/>
        </w:rPr>
        <w:t>s age</w:t>
      </w:r>
      <w:r>
        <w:rPr>
          <w:rFonts w:ascii="Arial" w:hAnsi="Arial" w:cs="Arial"/>
          <w:sz w:val="22"/>
          <w:szCs w:val="22"/>
        </w:rPr>
        <w:t xml:space="preserve"> </w:t>
      </w:r>
      <w:r w:rsidRPr="001F55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Pr="001F55BF">
        <w:rPr>
          <w:rFonts w:ascii="Arial" w:hAnsi="Arial" w:cs="Arial"/>
          <w:sz w:val="22"/>
          <w:szCs w:val="22"/>
        </w:rPr>
        <w:t>Weschsler Inte</w:t>
      </w:r>
      <w:r>
        <w:rPr>
          <w:rFonts w:ascii="Arial" w:hAnsi="Arial" w:cs="Arial"/>
          <w:sz w:val="22"/>
          <w:szCs w:val="22"/>
        </w:rPr>
        <w:t>l</w:t>
      </w:r>
      <w:r w:rsidRPr="001F55BF">
        <w:rPr>
          <w:rFonts w:ascii="Arial" w:hAnsi="Arial" w:cs="Arial"/>
          <w:sz w:val="22"/>
          <w:szCs w:val="22"/>
        </w:rPr>
        <w:t>ligence Scale for Children</w:t>
      </w:r>
      <w:r w:rsidRPr="00083D67">
        <w:rPr>
          <w:rFonts w:ascii="Arial" w:hAnsi="Arial" w:cs="Arial"/>
          <w:sz w:val="22"/>
          <w:szCs w:val="22"/>
        </w:rPr>
        <w:t>–</w:t>
      </w:r>
      <w:r w:rsidRPr="001F55BF">
        <w:rPr>
          <w:rFonts w:ascii="Arial" w:hAnsi="Arial" w:cs="Arial"/>
          <w:sz w:val="22"/>
          <w:szCs w:val="22"/>
        </w:rPr>
        <w:t>Revised or Griffiths</w:t>
      </w:r>
      <w:r w:rsidRPr="00083D67">
        <w:rPr>
          <w:rFonts w:ascii="Arial" w:hAnsi="Arial" w:cs="Arial"/>
          <w:sz w:val="22"/>
          <w:szCs w:val="22"/>
        </w:rPr>
        <w:t>’</w:t>
      </w:r>
      <w:r w:rsidRPr="001F55BF">
        <w:rPr>
          <w:rFonts w:ascii="Arial" w:hAnsi="Arial" w:cs="Arial"/>
          <w:sz w:val="22"/>
          <w:szCs w:val="22"/>
        </w:rPr>
        <w:t xml:space="preserve"> scale. Re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sults were </w:t>
      </w:r>
      <w:r>
        <w:rPr>
          <w:rFonts w:ascii="Arial" w:hAnsi="Arial" w:cs="Arial"/>
          <w:sz w:val="22"/>
          <w:szCs w:val="22"/>
          <w:lang w:val="en-GB"/>
        </w:rPr>
        <w:t>as follows</w:t>
      </w:r>
      <w:r w:rsidRPr="001F55BF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 xml:space="preserve"> t</w:t>
      </w:r>
      <w:r w:rsidRPr="001F55BF">
        <w:rPr>
          <w:rFonts w:ascii="Arial" w:hAnsi="Arial" w:cs="Arial"/>
          <w:sz w:val="22"/>
          <w:szCs w:val="22"/>
          <w:lang w:val="en-GB"/>
        </w:rPr>
        <w:t>wo 3-year old children (20/26 tracheostomized and exon 1c.23dupA.pY8X late-onset CCHS) have an intellectual functioning in the normal range (DQ&gt;85). The other four revealed intelligence index lower (IQ 55-73) than the general population</w:t>
      </w:r>
      <w:r>
        <w:rPr>
          <w:rFonts w:ascii="Arial" w:hAnsi="Arial" w:cs="Arial"/>
          <w:sz w:val="22"/>
          <w:szCs w:val="22"/>
          <w:lang w:val="en-GB"/>
        </w:rPr>
        <w:t xml:space="preserve"> and a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ll of these met criteria for 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1F55BF">
        <w:rPr>
          <w:rFonts w:ascii="Arial" w:hAnsi="Arial" w:cs="Arial"/>
          <w:sz w:val="22"/>
          <w:szCs w:val="22"/>
          <w:lang w:val="en-GB"/>
        </w:rPr>
        <w:t>ttention</w:t>
      </w:r>
      <w:r>
        <w:rPr>
          <w:rFonts w:ascii="Arial" w:hAnsi="Arial" w:cs="Arial"/>
          <w:sz w:val="22"/>
          <w:szCs w:val="22"/>
          <w:lang w:val="en-GB"/>
        </w:rPr>
        <w:t xml:space="preserve"> D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eficit </w:t>
      </w:r>
      <w:r>
        <w:rPr>
          <w:rFonts w:ascii="Arial" w:hAnsi="Arial" w:cs="Arial"/>
          <w:sz w:val="22"/>
          <w:szCs w:val="22"/>
          <w:lang w:val="en-GB"/>
        </w:rPr>
        <w:t>H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yperactivity </w:t>
      </w:r>
      <w:r>
        <w:rPr>
          <w:rFonts w:ascii="Arial" w:hAnsi="Arial" w:cs="Arial"/>
          <w:sz w:val="22"/>
          <w:szCs w:val="22"/>
          <w:lang w:val="en-GB"/>
        </w:rPr>
        <w:t>D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isorder </w:t>
      </w:r>
      <w:r>
        <w:rPr>
          <w:rFonts w:ascii="Arial" w:hAnsi="Arial" w:cs="Arial"/>
          <w:sz w:val="22"/>
          <w:szCs w:val="22"/>
          <w:lang w:val="en-GB"/>
        </w:rPr>
        <w:t xml:space="preserve">(ADHD) </w:t>
      </w:r>
      <w:r w:rsidRPr="00083D67">
        <w:rPr>
          <w:rFonts w:ascii="Arial" w:hAnsi="Arial" w:cs="Arial"/>
          <w:sz w:val="22"/>
          <w:szCs w:val="22"/>
          <w:lang w:val="en-GB"/>
        </w:rPr>
        <w:t>–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1F55BF">
        <w:rPr>
          <w:rFonts w:ascii="Arial" w:hAnsi="Arial" w:cs="Arial"/>
          <w:sz w:val="22"/>
          <w:szCs w:val="22"/>
          <w:lang w:val="en-GB"/>
        </w:rPr>
        <w:t>clinical DSM</w:t>
      </w:r>
      <w:r>
        <w:rPr>
          <w:rFonts w:ascii="Arial" w:hAnsi="Arial" w:cs="Arial"/>
          <w:sz w:val="22"/>
          <w:szCs w:val="22"/>
          <w:lang w:val="en-GB"/>
        </w:rPr>
        <w:t>-</w:t>
      </w:r>
      <w:r w:rsidRPr="001F55BF">
        <w:rPr>
          <w:rFonts w:ascii="Arial" w:hAnsi="Arial" w:cs="Arial"/>
          <w:sz w:val="22"/>
          <w:szCs w:val="22"/>
          <w:lang w:val="en-GB"/>
        </w:rPr>
        <w:t>IV and Conner</w:t>
      </w:r>
      <w:r w:rsidRPr="00083D67">
        <w:rPr>
          <w:rFonts w:ascii="Arial" w:hAnsi="Arial" w:cs="Arial"/>
          <w:sz w:val="22"/>
          <w:szCs w:val="22"/>
          <w:lang w:val="en-GB"/>
        </w:rPr>
        <w:t>’</w:t>
      </w:r>
      <w:r w:rsidRPr="001F55BF">
        <w:rPr>
          <w:rFonts w:ascii="Arial" w:hAnsi="Arial" w:cs="Arial"/>
          <w:sz w:val="22"/>
          <w:szCs w:val="22"/>
          <w:lang w:val="en-GB"/>
        </w:rPr>
        <w:t>s questionnaires. The three eldest children, who attend normal school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 present global </w:t>
      </w:r>
      <w:r>
        <w:rPr>
          <w:rFonts w:ascii="Arial" w:hAnsi="Arial" w:cs="Arial"/>
          <w:sz w:val="22"/>
          <w:szCs w:val="22"/>
          <w:lang w:val="en-GB"/>
        </w:rPr>
        <w:t xml:space="preserve">learning 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disabilities and one child has a pervasive developmental disorder. All children on NIV manifest verbal articulation problems. All children have special education support. </w:t>
      </w:r>
    </w:p>
    <w:p w:rsidR="00F628B8" w:rsidRPr="00AA02DB" w:rsidRDefault="00F628B8" w:rsidP="00F628B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A02DB">
        <w:rPr>
          <w:rFonts w:ascii="Arial" w:hAnsi="Arial" w:cs="Arial"/>
          <w:b/>
          <w:bCs/>
          <w:sz w:val="22"/>
          <w:szCs w:val="22"/>
          <w:lang w:val="en-GB"/>
        </w:rPr>
        <w:t>Comments and questions:</w:t>
      </w:r>
    </w:p>
    <w:p w:rsidR="00F628B8" w:rsidRPr="001F55BF" w:rsidRDefault="00F628B8" w:rsidP="00F628B8">
      <w:pPr>
        <w:jc w:val="both"/>
        <w:rPr>
          <w:rFonts w:ascii="Arial" w:hAnsi="Arial" w:cs="Arial"/>
          <w:i/>
          <w:iCs/>
          <w:sz w:val="22"/>
          <w:szCs w:val="22"/>
          <w:lang w:val="en-GB"/>
        </w:rPr>
      </w:pPr>
      <w:r w:rsidRPr="001F55BF">
        <w:rPr>
          <w:rFonts w:ascii="Arial" w:hAnsi="Arial" w:cs="Arial"/>
          <w:i/>
          <w:iCs/>
          <w:sz w:val="22"/>
          <w:szCs w:val="22"/>
          <w:lang w:val="en-GB"/>
        </w:rPr>
        <w:t xml:space="preserve">Most children have some kind of neurodevelopmental disability. </w:t>
      </w:r>
    </w:p>
    <w:p w:rsidR="00F628B8" w:rsidRPr="001F55BF" w:rsidRDefault="00F628B8" w:rsidP="00F628B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F55BF">
        <w:rPr>
          <w:rFonts w:ascii="Arial" w:hAnsi="Arial" w:cs="Arial"/>
          <w:i/>
          <w:iCs/>
          <w:sz w:val="22"/>
          <w:szCs w:val="22"/>
          <w:lang w:val="en-GB"/>
        </w:rPr>
        <w:t>The two youngest are less impaired.</w:t>
      </w:r>
      <w:r>
        <w:rPr>
          <w:rFonts w:ascii="Arial" w:hAnsi="Arial" w:cs="Arial"/>
          <w:sz w:val="22"/>
          <w:szCs w:val="22"/>
          <w:lang w:val="en-GB"/>
        </w:rPr>
        <w:t xml:space="preserve"> D</w:t>
      </w:r>
      <w:r w:rsidRPr="001F55BF">
        <w:rPr>
          <w:rFonts w:ascii="Arial" w:hAnsi="Arial" w:cs="Arial"/>
          <w:sz w:val="22"/>
          <w:szCs w:val="22"/>
          <w:lang w:val="en-GB"/>
        </w:rPr>
        <w:t>id the tracheostomy in one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1F55BF">
        <w:rPr>
          <w:rFonts w:ascii="Arial" w:hAnsi="Arial" w:cs="Arial"/>
          <w:sz w:val="22"/>
          <w:szCs w:val="22"/>
          <w:lang w:val="en-GB"/>
        </w:rPr>
        <w:t>protect the neurological development by avoiding so many episodes of hypoxia? Is the late-onset a less severe form? Did medical care improve in the latest cases?</w:t>
      </w:r>
    </w:p>
    <w:p w:rsidR="00F628B8" w:rsidRPr="001F55BF" w:rsidRDefault="00F628B8" w:rsidP="00F628B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F55BF">
        <w:rPr>
          <w:rFonts w:ascii="Arial" w:hAnsi="Arial" w:cs="Arial"/>
          <w:i/>
          <w:iCs/>
          <w:sz w:val="22"/>
          <w:szCs w:val="22"/>
          <w:lang w:val="en-GB"/>
        </w:rPr>
        <w:t>ADHD was a constant finding in the four eldest children.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 Should it be expected in most children? Or </w:t>
      </w:r>
      <w:r>
        <w:rPr>
          <w:rFonts w:ascii="Arial" w:hAnsi="Arial" w:cs="Arial"/>
          <w:sz w:val="22"/>
          <w:szCs w:val="22"/>
          <w:lang w:val="en-GB"/>
        </w:rPr>
        <w:t>does</w:t>
      </w:r>
      <w:r w:rsidRPr="001F55BF">
        <w:rPr>
          <w:rFonts w:ascii="Arial" w:hAnsi="Arial" w:cs="Arial"/>
          <w:sz w:val="22"/>
          <w:szCs w:val="22"/>
          <w:lang w:val="en-GB"/>
        </w:rPr>
        <w:t xml:space="preserve"> it depend on the adequate control of ventilation?</w:t>
      </w:r>
    </w:p>
    <w:p w:rsidR="00F628B8" w:rsidRPr="001F55BF" w:rsidRDefault="00F628B8" w:rsidP="00F628B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F55BF">
        <w:rPr>
          <w:rFonts w:ascii="Arial" w:hAnsi="Arial" w:cs="Arial"/>
          <w:i/>
          <w:iCs/>
          <w:sz w:val="22"/>
          <w:szCs w:val="22"/>
          <w:lang w:val="en-GB"/>
        </w:rPr>
        <w:t>Verbal articulation was affected in all children on NIV</w:t>
      </w:r>
      <w:r w:rsidRPr="001F55BF">
        <w:rPr>
          <w:rFonts w:ascii="Arial" w:hAnsi="Arial" w:cs="Arial"/>
          <w:sz w:val="22"/>
          <w:szCs w:val="22"/>
          <w:lang w:val="en-GB"/>
        </w:rPr>
        <w:t>. Is it secondary to CCHS? Or is the facial deformation with midface hypoplasia by mask pressure the main responsible factor?</w:t>
      </w:r>
    </w:p>
    <w:p w:rsidR="00F628B8" w:rsidRDefault="00F628B8" w:rsidP="00F628B8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F55BF">
        <w:rPr>
          <w:rFonts w:ascii="Arial" w:hAnsi="Arial" w:cs="Arial"/>
          <w:b/>
          <w:bCs/>
          <w:sz w:val="22"/>
          <w:szCs w:val="22"/>
          <w:lang w:val="en-GB"/>
        </w:rPr>
        <w:t>CCHS is associated to some degree of neurodevelopmental disability</w:t>
      </w:r>
      <w:r>
        <w:rPr>
          <w:rFonts w:ascii="Arial" w:hAnsi="Arial" w:cs="Arial"/>
          <w:b/>
          <w:bCs/>
          <w:sz w:val="22"/>
          <w:szCs w:val="22"/>
          <w:lang w:val="en-GB"/>
        </w:rPr>
        <w:t>, the</w:t>
      </w:r>
      <w:r w:rsidRPr="001F55BF">
        <w:rPr>
          <w:rFonts w:ascii="Arial" w:hAnsi="Arial" w:cs="Arial"/>
          <w:b/>
          <w:bCs/>
          <w:sz w:val="22"/>
          <w:szCs w:val="22"/>
          <w:lang w:val="en-GB"/>
        </w:rPr>
        <w:t xml:space="preserve"> spectrum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of which </w:t>
      </w:r>
      <w:r w:rsidRPr="001F55BF">
        <w:rPr>
          <w:rFonts w:ascii="Arial" w:hAnsi="Arial" w:cs="Arial"/>
          <w:b/>
          <w:bCs/>
          <w:sz w:val="22"/>
          <w:szCs w:val="22"/>
          <w:lang w:val="en-GB"/>
        </w:rPr>
        <w:t>needs to be more clearly defined.  Every effort should be undertaken to abolish possible cofactors in the establishment of neurocognitive</w:t>
      </w:r>
      <w:r>
        <w:rPr>
          <w:rFonts w:ascii="Arial" w:hAnsi="Arial" w:cs="Arial"/>
          <w:b/>
          <w:bCs/>
          <w:sz w:val="22"/>
          <w:szCs w:val="22"/>
          <w:lang w:val="en-GB"/>
        </w:rPr>
        <w:t>,</w:t>
      </w:r>
      <w:r w:rsidRPr="001F55BF">
        <w:rPr>
          <w:rFonts w:ascii="Arial" w:hAnsi="Arial" w:cs="Arial"/>
          <w:b/>
          <w:bCs/>
          <w:sz w:val="22"/>
          <w:szCs w:val="22"/>
          <w:lang w:val="en-GB"/>
        </w:rPr>
        <w:t xml:space="preserve"> developmental 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and functional </w:t>
      </w:r>
      <w:r w:rsidRPr="001F55BF">
        <w:rPr>
          <w:rFonts w:ascii="Arial" w:hAnsi="Arial" w:cs="Arial"/>
          <w:b/>
          <w:bCs/>
          <w:sz w:val="22"/>
          <w:szCs w:val="22"/>
          <w:lang w:val="en-GB"/>
        </w:rPr>
        <w:t xml:space="preserve">impairments.   </w:t>
      </w:r>
    </w:p>
    <w:p w:rsidR="00F628B8" w:rsidRPr="001F55BF" w:rsidRDefault="00F628B8" w:rsidP="00F628B8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628B8" w:rsidRDefault="00F628B8" w:rsidP="00F628B8">
      <w:pPr>
        <w:jc w:val="both"/>
        <w:rPr>
          <w:rFonts w:ascii="Arial" w:hAnsi="Arial" w:cs="Arial"/>
          <w:sz w:val="22"/>
          <w:szCs w:val="22"/>
        </w:rPr>
      </w:pPr>
      <w:r w:rsidRPr="001F55BF">
        <w:rPr>
          <w:rFonts w:ascii="Arial" w:hAnsi="Arial" w:cs="Arial"/>
          <w:sz w:val="20"/>
          <w:szCs w:val="20"/>
          <w:lang w:val="en-GB"/>
        </w:rPr>
        <w:t xml:space="preserve">ACKNOWLEDGMENTS: The authors thank Jeanne Amiel - Département de Génétique et INSERM </w:t>
      </w:r>
      <w:r w:rsidRPr="00083D67">
        <w:rPr>
          <w:rFonts w:ascii="Arial" w:hAnsi="Arial" w:cs="Arial"/>
          <w:sz w:val="20"/>
          <w:szCs w:val="20"/>
          <w:lang w:val="en-GB"/>
        </w:rPr>
        <w:t>–</w:t>
      </w:r>
      <w:r w:rsidRPr="001F55BF">
        <w:rPr>
          <w:rFonts w:ascii="Arial" w:hAnsi="Arial" w:cs="Arial"/>
          <w:sz w:val="20"/>
          <w:szCs w:val="20"/>
          <w:lang w:val="en-GB"/>
        </w:rPr>
        <w:t xml:space="preserve"> Paris </w:t>
      </w:r>
      <w:proofErr w:type="gramStart"/>
      <w:r w:rsidRPr="001F55BF">
        <w:rPr>
          <w:rFonts w:ascii="Arial" w:hAnsi="Arial" w:cs="Arial"/>
          <w:sz w:val="20"/>
          <w:szCs w:val="20"/>
          <w:lang w:val="en-GB"/>
        </w:rPr>
        <w:t>FRANCE  for</w:t>
      </w:r>
      <w:proofErr w:type="gramEnd"/>
      <w:r w:rsidRPr="001F55BF">
        <w:rPr>
          <w:rFonts w:ascii="Arial" w:hAnsi="Arial" w:cs="Arial"/>
          <w:sz w:val="20"/>
          <w:szCs w:val="20"/>
          <w:lang w:val="en-GB"/>
        </w:rPr>
        <w:t xml:space="preserve">  performing the g</w:t>
      </w:r>
      <w:r w:rsidRPr="001F55BF">
        <w:rPr>
          <w:rFonts w:ascii="Arial" w:hAnsi="Arial" w:cs="Arial"/>
          <w:sz w:val="20"/>
          <w:szCs w:val="20"/>
        </w:rPr>
        <w:t>enetic testing</w:t>
      </w:r>
      <w:r w:rsidRPr="001F55BF">
        <w:rPr>
          <w:rFonts w:ascii="Arial" w:hAnsi="Arial" w:cs="Arial"/>
          <w:sz w:val="22"/>
          <w:szCs w:val="22"/>
        </w:rPr>
        <w:t>.</w:t>
      </w:r>
    </w:p>
    <w:p w:rsidR="005277CE" w:rsidRPr="00BF47FA" w:rsidRDefault="006869B3" w:rsidP="00BF47FA"/>
    <w:sectPr w:rsidR="005277CE" w:rsidRPr="00BF47FA" w:rsidSect="005277C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PGothic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PGothic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PGothic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6390F"/>
    <w:rsid w:val="000577A7"/>
    <w:rsid w:val="00081810"/>
    <w:rsid w:val="000B037B"/>
    <w:rsid w:val="001409F7"/>
    <w:rsid w:val="001C4C15"/>
    <w:rsid w:val="0022325A"/>
    <w:rsid w:val="002462F3"/>
    <w:rsid w:val="003573F1"/>
    <w:rsid w:val="0036390F"/>
    <w:rsid w:val="003A04CE"/>
    <w:rsid w:val="00401936"/>
    <w:rsid w:val="004A75C9"/>
    <w:rsid w:val="0051711D"/>
    <w:rsid w:val="006869B3"/>
    <w:rsid w:val="00710F04"/>
    <w:rsid w:val="007C4398"/>
    <w:rsid w:val="007D1A5F"/>
    <w:rsid w:val="00822782"/>
    <w:rsid w:val="0086143B"/>
    <w:rsid w:val="00AD4E29"/>
    <w:rsid w:val="00BE2071"/>
    <w:rsid w:val="00BE750A"/>
    <w:rsid w:val="00BF47FA"/>
    <w:rsid w:val="00D57BBE"/>
    <w:rsid w:val="00DA65A0"/>
    <w:rsid w:val="00DB5AEC"/>
    <w:rsid w:val="00DF4F1A"/>
    <w:rsid w:val="00E23FBD"/>
    <w:rsid w:val="00E74015"/>
    <w:rsid w:val="00F628B8"/>
    <w:rsid w:val="00FA2067"/>
    <w:rsid w:val="00FE1ED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5A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D57BBE"/>
    <w:rPr>
      <w:color w:val="333333"/>
      <w:u w:val="single"/>
    </w:rPr>
  </w:style>
  <w:style w:type="character" w:customStyle="1" w:styleId="xrs31">
    <w:name w:val="xr_s31"/>
    <w:rsid w:val="00FA2067"/>
    <w:rPr>
      <w:rFonts w:ascii="Arial" w:hAnsi="Arial" w:cs="Arial" w:hint="default"/>
      <w:b w:val="0"/>
      <w:bCs w:val="0"/>
      <w:i w:val="0"/>
      <w:iCs w:val="0"/>
      <w:strike w:val="0"/>
      <w:dstrike w:val="0"/>
      <w:color w:val="333333"/>
      <w:spacing w:val="0"/>
      <w:sz w:val="17"/>
      <w:szCs w:val="17"/>
      <w:u w:val="none"/>
      <w:effect w:val="none"/>
    </w:rPr>
  </w:style>
  <w:style w:type="paragraph" w:styleId="Corpsdetexte">
    <w:name w:val="Body Text"/>
    <w:basedOn w:val="Normal"/>
    <w:link w:val="CorpsdetexteCar"/>
    <w:rsid w:val="00E74015"/>
    <w:rPr>
      <w:smallCaps/>
      <w:snapToGrid w:val="0"/>
      <w:szCs w:val="20"/>
      <w:lang w:val="sv-SE" w:eastAsia="sv-SE"/>
    </w:rPr>
  </w:style>
  <w:style w:type="character" w:customStyle="1" w:styleId="CorpsdetexteCar">
    <w:name w:val="Corps de texte Car"/>
    <w:basedOn w:val="Policepardfaut"/>
    <w:link w:val="Corpsdetexte"/>
    <w:rsid w:val="00E74015"/>
    <w:rPr>
      <w:rFonts w:ascii="Times New Roman" w:eastAsia="Times New Roman" w:hAnsi="Times New Roman" w:cs="Times New Roman"/>
      <w:smallCaps/>
      <w:snapToGrid w:val="0"/>
      <w:sz w:val="24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stevao.mh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2835</Characters>
  <Application>Microsoft Macintosh Word</Application>
  <DocSecurity>0</DocSecurity>
  <Lines>23</Lines>
  <Paragraphs>5</Paragraphs>
  <ScaleCrop>false</ScaleCrop>
  <Company>Sté MEDIAXA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BIDART</dc:creator>
  <cp:keywords/>
  <cp:lastModifiedBy>Annie BIDART</cp:lastModifiedBy>
  <cp:revision>6</cp:revision>
  <dcterms:created xsi:type="dcterms:W3CDTF">2012-04-09T20:32:00Z</dcterms:created>
  <dcterms:modified xsi:type="dcterms:W3CDTF">2012-04-09T20:33:00Z</dcterms:modified>
</cp:coreProperties>
</file>