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F3" w:rsidRPr="004F59B1" w:rsidRDefault="005044F3" w:rsidP="005044F3">
      <w:pPr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 w:rsidRPr="004F59B1">
        <w:rPr>
          <w:rFonts w:ascii="Arial" w:hAnsi="Arial" w:cs="Arial"/>
          <w:b/>
          <w:caps/>
          <w:sz w:val="22"/>
          <w:szCs w:val="22"/>
          <w:lang w:val="en-GB"/>
        </w:rPr>
        <w:t>A narrative experience of three patients with CCHS about a the</w:t>
      </w:r>
      <w:r w:rsidR="004F59B1" w:rsidRPr="004F59B1">
        <w:rPr>
          <w:rFonts w:ascii="Arial" w:hAnsi="Arial" w:cs="Arial"/>
          <w:b/>
          <w:caps/>
          <w:sz w:val="22"/>
          <w:szCs w:val="22"/>
          <w:lang w:val="en-GB"/>
        </w:rPr>
        <w:t>rapeutic recreation summer camp</w:t>
      </w:r>
    </w:p>
    <w:p w:rsidR="005044F3" w:rsidRPr="00A22063" w:rsidRDefault="005044F3" w:rsidP="005044F3">
      <w:pPr>
        <w:jc w:val="both"/>
        <w:rPr>
          <w:rFonts w:ascii="Arial" w:hAnsi="Arial" w:cs="Arial"/>
          <w:sz w:val="22"/>
          <w:szCs w:val="22"/>
        </w:rPr>
      </w:pPr>
      <w:r w:rsidRPr="00A22063">
        <w:rPr>
          <w:rFonts w:ascii="Arial" w:hAnsi="Arial" w:cs="Arial"/>
          <w:sz w:val="22"/>
          <w:szCs w:val="22"/>
          <w:u w:val="single"/>
        </w:rPr>
        <w:t>Sabina Trojan</w:t>
      </w:r>
      <w:r w:rsidRPr="00A22063">
        <w:rPr>
          <w:rFonts w:ascii="Arial" w:hAnsi="Arial" w:cs="Arial"/>
          <w:sz w:val="22"/>
          <w:szCs w:val="22"/>
        </w:rPr>
        <w:t>*, Francesco Morandi*, Rosario Montirosso** and Italian Association Congenital Central Hypoventilation Syndrome.</w:t>
      </w:r>
    </w:p>
    <w:p w:rsidR="005044F3" w:rsidRPr="00A22063" w:rsidRDefault="005044F3" w:rsidP="005044F3">
      <w:pPr>
        <w:jc w:val="both"/>
        <w:rPr>
          <w:rFonts w:ascii="Arial" w:hAnsi="Arial" w:cs="Arial"/>
          <w:sz w:val="22"/>
          <w:szCs w:val="22"/>
        </w:rPr>
      </w:pPr>
      <w:r w:rsidRPr="00A22063">
        <w:rPr>
          <w:rFonts w:ascii="Arial" w:hAnsi="Arial" w:cs="Arial"/>
          <w:sz w:val="22"/>
          <w:szCs w:val="22"/>
        </w:rPr>
        <w:t>sabina.trojan@libero.it</w:t>
      </w:r>
    </w:p>
    <w:p w:rsidR="005044F3" w:rsidRPr="00A22063" w:rsidRDefault="005044F3" w:rsidP="005044F3">
      <w:pPr>
        <w:jc w:val="both"/>
        <w:rPr>
          <w:rFonts w:ascii="Arial" w:hAnsi="Arial" w:cs="Arial"/>
          <w:sz w:val="22"/>
          <w:szCs w:val="22"/>
        </w:rPr>
      </w:pPr>
      <w:r w:rsidRPr="00A22063">
        <w:rPr>
          <w:rFonts w:ascii="Arial" w:hAnsi="Arial" w:cs="Arial"/>
          <w:sz w:val="22"/>
        </w:rPr>
        <w:t xml:space="preserve">*Pediatric Unit, Sacra Famiglia Hospital, Erba (CO), Italy. </w:t>
      </w:r>
      <w:r w:rsidRPr="00A22063">
        <w:rPr>
          <w:rFonts w:ascii="Arial" w:hAnsi="Arial" w:cs="Arial"/>
          <w:sz w:val="22"/>
          <w:lang w:val="en-GB"/>
        </w:rPr>
        <w:t>**</w:t>
      </w:r>
      <w:r w:rsidRPr="00A22063">
        <w:rPr>
          <w:rFonts w:ascii="Arial" w:hAnsi="Arial" w:cs="Arial"/>
          <w:i/>
          <w:sz w:val="22"/>
          <w:szCs w:val="22"/>
          <w:lang w:val="en-GB"/>
        </w:rPr>
        <w:t>Centre for the Study of Social Emotional Development of the At Risk Infant</w:t>
      </w:r>
      <w:r w:rsidRPr="00A22063">
        <w:rPr>
          <w:rFonts w:ascii="Arial" w:hAnsi="Arial" w:cs="Arial"/>
          <w:sz w:val="22"/>
          <w:szCs w:val="22"/>
          <w:lang w:val="en-GB"/>
        </w:rPr>
        <w:t xml:space="preserve">, </w:t>
      </w:r>
      <w:r w:rsidRPr="00A22063">
        <w:rPr>
          <w:rFonts w:ascii="Arial" w:hAnsi="Arial" w:cs="Arial"/>
          <w:sz w:val="22"/>
          <w:szCs w:val="22"/>
        </w:rPr>
        <w:t xml:space="preserve">Medea Scientific Institute IRCCS E. Medea, Bosisio Parini (LC), Italy. </w:t>
      </w:r>
    </w:p>
    <w:p w:rsidR="005044F3" w:rsidRDefault="005044F3" w:rsidP="005044F3">
      <w:pPr>
        <w:jc w:val="both"/>
        <w:rPr>
          <w:rFonts w:ascii="Arial" w:hAnsi="Arial" w:cs="Arial"/>
          <w:sz w:val="22"/>
          <w:lang w:val="en-GB"/>
        </w:rPr>
      </w:pPr>
    </w:p>
    <w:p w:rsidR="005044F3" w:rsidRPr="0027451C" w:rsidRDefault="005044F3" w:rsidP="005044F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Narrative report represents a qualitative research method to study the individual’s experiences. Using this approach we investigate the experience of 3 patients with Congenital Central Hypoventilation Syndrome (CCHS) participating at the therapeutic recreation (TR) camp during summer of 2011, a 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girl </w:t>
      </w:r>
      <w:r>
        <w:rPr>
          <w:rFonts w:ascii="Arial" w:hAnsi="Arial" w:cs="Arial"/>
          <w:sz w:val="22"/>
          <w:szCs w:val="22"/>
          <w:lang w:val="en-GB"/>
        </w:rPr>
        <w:t>aged 21 (A), a young adult aged 23 (D)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Pr="0027451C">
        <w:rPr>
          <w:rFonts w:ascii="Arial" w:hAnsi="Arial" w:cs="Arial"/>
          <w:sz w:val="22"/>
          <w:szCs w:val="22"/>
          <w:lang w:val="en-GB"/>
        </w:rPr>
        <w:t>boy aged 17</w:t>
      </w:r>
      <w:r>
        <w:rPr>
          <w:rFonts w:ascii="Arial" w:hAnsi="Arial" w:cs="Arial"/>
          <w:sz w:val="22"/>
          <w:szCs w:val="22"/>
          <w:lang w:val="en-GB"/>
        </w:rPr>
        <w:t xml:space="preserve"> (S</w:t>
      </w:r>
      <w:r w:rsidRPr="0027451C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. During the two following post-camp weeks participants wrote a short report about their feelings and experience about the camp. A text analysis resulted in a set of three principal themes.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44F3" w:rsidRPr="0027451C" w:rsidRDefault="005044F3" w:rsidP="005044F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7451C">
        <w:rPr>
          <w:rFonts w:ascii="Arial" w:hAnsi="Arial" w:cs="Arial"/>
          <w:sz w:val="22"/>
          <w:szCs w:val="22"/>
          <w:u w:val="single"/>
          <w:lang w:val="en-GB"/>
        </w:rPr>
        <w:t>1. Socialization and empathy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. The words used were: </w:t>
      </w:r>
      <w:r w:rsidRPr="00D047FC">
        <w:rPr>
          <w:rFonts w:ascii="Arial" w:hAnsi="Arial" w:cs="Arial"/>
          <w:i/>
          <w:sz w:val="22"/>
          <w:szCs w:val="22"/>
          <w:lang w:val="en-GB"/>
        </w:rPr>
        <w:t>“collaboration”</w:t>
      </w:r>
      <w:r w:rsidRPr="00DB6560">
        <w:rPr>
          <w:rFonts w:ascii="Arial" w:hAnsi="Arial" w:cs="Arial"/>
          <w:sz w:val="22"/>
          <w:szCs w:val="22"/>
          <w:lang w:val="en-GB"/>
        </w:rPr>
        <w:t xml:space="preserve"> </w:t>
      </w:r>
      <w:r w:rsidRPr="0027451C">
        <w:rPr>
          <w:rFonts w:ascii="Arial" w:hAnsi="Arial" w:cs="Arial"/>
          <w:sz w:val="22"/>
          <w:szCs w:val="22"/>
          <w:lang w:val="en-GB"/>
        </w:rPr>
        <w:t>(when two or more people work together to achieve the same thing)</w:t>
      </w:r>
      <w:r>
        <w:rPr>
          <w:rFonts w:ascii="Arial" w:hAnsi="Arial" w:cs="Arial"/>
          <w:sz w:val="22"/>
          <w:szCs w:val="22"/>
          <w:lang w:val="en-GB"/>
        </w:rPr>
        <w:t>;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</w:t>
      </w:r>
      <w:r w:rsidRPr="00D047FC">
        <w:rPr>
          <w:rFonts w:ascii="Arial" w:hAnsi="Arial" w:cs="Arial"/>
          <w:i/>
          <w:sz w:val="22"/>
          <w:szCs w:val="22"/>
          <w:lang w:val="en-GB"/>
        </w:rPr>
        <w:t>“sharing”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(to tell someone else about your thoughts, feelings ideas)</w:t>
      </w:r>
      <w:r>
        <w:rPr>
          <w:rFonts w:ascii="Arial" w:hAnsi="Arial" w:cs="Arial"/>
          <w:sz w:val="22"/>
          <w:szCs w:val="22"/>
          <w:lang w:val="en-GB"/>
        </w:rPr>
        <w:t>;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</w:t>
      </w:r>
      <w:r w:rsidRPr="00D047FC">
        <w:rPr>
          <w:rFonts w:ascii="Arial" w:hAnsi="Arial" w:cs="Arial"/>
          <w:i/>
          <w:sz w:val="22"/>
          <w:szCs w:val="22"/>
          <w:lang w:val="en-GB"/>
        </w:rPr>
        <w:t>“socializing”</w:t>
      </w:r>
      <w:r w:rsidRPr="0027451C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27451C">
        <w:rPr>
          <w:rFonts w:ascii="Arial" w:hAnsi="Arial" w:cs="Arial"/>
          <w:sz w:val="22"/>
          <w:szCs w:val="22"/>
          <w:lang w:val="en-GB"/>
        </w:rPr>
        <w:t>(to spend the time when you are not working, with friends or with other people in order to enjoy yourself)</w:t>
      </w:r>
      <w:r>
        <w:rPr>
          <w:rFonts w:ascii="Arial" w:hAnsi="Arial" w:cs="Arial"/>
          <w:sz w:val="22"/>
          <w:szCs w:val="22"/>
          <w:lang w:val="en-GB"/>
        </w:rPr>
        <w:t>;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</w:t>
      </w:r>
      <w:r w:rsidRPr="00D047FC">
        <w:rPr>
          <w:rFonts w:ascii="Arial" w:hAnsi="Arial" w:cs="Arial"/>
          <w:i/>
          <w:sz w:val="22"/>
          <w:szCs w:val="22"/>
          <w:lang w:val="en-GB"/>
        </w:rPr>
        <w:t>“empathy”</w:t>
      </w:r>
      <w:r w:rsidRPr="00DB6560">
        <w:rPr>
          <w:rFonts w:ascii="Arial" w:hAnsi="Arial" w:cs="Arial"/>
          <w:sz w:val="22"/>
          <w:szCs w:val="22"/>
          <w:lang w:val="en-GB"/>
        </w:rPr>
        <w:t xml:space="preserve"> </w:t>
      </w:r>
      <w:r w:rsidRPr="0027451C">
        <w:rPr>
          <w:rFonts w:ascii="Arial" w:hAnsi="Arial" w:cs="Arial"/>
          <w:sz w:val="22"/>
          <w:szCs w:val="22"/>
          <w:lang w:val="en-GB"/>
        </w:rPr>
        <w:t>(the ability to share someone else’s feelings or experiences)</w:t>
      </w:r>
      <w:r>
        <w:rPr>
          <w:rFonts w:ascii="Arial" w:hAnsi="Arial" w:cs="Arial"/>
          <w:sz w:val="22"/>
          <w:szCs w:val="22"/>
          <w:lang w:val="en-GB"/>
        </w:rPr>
        <w:t xml:space="preserve"> and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</w:t>
      </w:r>
      <w:r w:rsidRPr="00D047FC">
        <w:rPr>
          <w:rFonts w:ascii="Arial" w:hAnsi="Arial" w:cs="Arial"/>
          <w:i/>
          <w:sz w:val="22"/>
          <w:szCs w:val="22"/>
          <w:lang w:val="en-GB"/>
        </w:rPr>
        <w:t>“understanding”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( a positive, honest, sympathetic relationship between two people or groups).</w:t>
      </w:r>
    </w:p>
    <w:p w:rsidR="005044F3" w:rsidRPr="0027451C" w:rsidRDefault="005044F3" w:rsidP="005044F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7451C">
        <w:rPr>
          <w:rFonts w:ascii="Arial" w:hAnsi="Arial" w:cs="Arial"/>
          <w:sz w:val="22"/>
          <w:szCs w:val="22"/>
          <w:u w:val="single"/>
          <w:lang w:val="en-GB"/>
        </w:rPr>
        <w:t>2. Self-help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(the activity of providing what you need for yourself and others with similar experiences or difficulties without goi</w:t>
      </w:r>
      <w:r>
        <w:rPr>
          <w:rFonts w:ascii="Arial" w:hAnsi="Arial" w:cs="Arial"/>
          <w:sz w:val="22"/>
          <w:szCs w:val="22"/>
          <w:lang w:val="en-GB"/>
        </w:rPr>
        <w:t>ng to an official organization);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</w:t>
      </w:r>
      <w:r w:rsidRPr="0027451C">
        <w:rPr>
          <w:rFonts w:ascii="Arial" w:hAnsi="Arial" w:cs="Arial"/>
          <w:sz w:val="22"/>
          <w:szCs w:val="22"/>
          <w:u w:val="single"/>
          <w:lang w:val="en-GB"/>
        </w:rPr>
        <w:t>increase in self-esteem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(belief and confidence in your own ability and value)</w:t>
      </w:r>
      <w:r>
        <w:rPr>
          <w:rFonts w:ascii="Arial" w:hAnsi="Arial" w:cs="Arial"/>
          <w:sz w:val="22"/>
          <w:szCs w:val="22"/>
          <w:lang w:val="en-GB"/>
        </w:rPr>
        <w:t>;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</w:t>
      </w:r>
      <w:r w:rsidRPr="0027451C">
        <w:rPr>
          <w:rFonts w:ascii="Arial" w:hAnsi="Arial" w:cs="Arial"/>
          <w:sz w:val="22"/>
          <w:szCs w:val="22"/>
          <w:u w:val="single"/>
          <w:lang w:val="en-GB"/>
        </w:rPr>
        <w:t xml:space="preserve">self-discovery </w:t>
      </w:r>
      <w:r>
        <w:rPr>
          <w:rFonts w:ascii="Arial" w:hAnsi="Arial" w:cs="Arial"/>
          <w:sz w:val="22"/>
          <w:szCs w:val="22"/>
          <w:lang w:val="en-GB"/>
        </w:rPr>
        <w:t>(when you learn about yourself).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</w:t>
      </w:r>
      <w:r w:rsidRPr="0027451C">
        <w:rPr>
          <w:rFonts w:ascii="Arial" w:hAnsi="Arial" w:cs="Arial"/>
          <w:sz w:val="22"/>
          <w:szCs w:val="22"/>
          <w:lang w:val="en-GB"/>
        </w:rPr>
        <w:t>he phrases they used were 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047FC">
        <w:rPr>
          <w:rFonts w:ascii="Arial" w:hAnsi="Arial" w:cs="Arial"/>
          <w:i/>
          <w:sz w:val="22"/>
          <w:szCs w:val="22"/>
          <w:lang w:val="en-GB"/>
        </w:rPr>
        <w:t>”my best satisfaction was to conclude the activity  tasks I was asked to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</w:t>
      </w:r>
      <w:r w:rsidRPr="00D047FC">
        <w:rPr>
          <w:rFonts w:ascii="Arial" w:hAnsi="Arial" w:cs="Arial"/>
          <w:i/>
          <w:sz w:val="22"/>
          <w:szCs w:val="22"/>
          <w:lang w:val="en-GB"/>
        </w:rPr>
        <w:t>do”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; </w:t>
      </w:r>
      <w:r w:rsidRPr="00D53009">
        <w:rPr>
          <w:rFonts w:ascii="Arial" w:hAnsi="Arial" w:cs="Arial"/>
          <w:i/>
          <w:sz w:val="22"/>
          <w:szCs w:val="22"/>
          <w:lang w:val="en-GB"/>
        </w:rPr>
        <w:t>“sometimes I felt like the protagonist”; “even if I am a well known absent minded, I was able to bring home all my stuff“; “I felt happy because I was helping a friend of mine in his daily needs and what I saw was a gratifying smile on his face”.</w:t>
      </w:r>
    </w:p>
    <w:p w:rsidR="005044F3" w:rsidRPr="0027451C" w:rsidRDefault="005044F3" w:rsidP="005044F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7451C">
        <w:rPr>
          <w:rFonts w:ascii="Arial" w:hAnsi="Arial" w:cs="Arial"/>
          <w:sz w:val="22"/>
          <w:szCs w:val="22"/>
          <w:u w:val="single"/>
          <w:lang w:val="en-GB"/>
        </w:rPr>
        <w:t>3. Concrete thought about experience</w:t>
      </w:r>
      <w:r w:rsidRPr="00255281">
        <w:rPr>
          <w:rFonts w:ascii="Arial" w:hAnsi="Arial" w:cs="Arial"/>
          <w:sz w:val="22"/>
          <w:szCs w:val="22"/>
          <w:lang w:val="en-GB"/>
        </w:rPr>
        <w:t xml:space="preserve"> : </w:t>
      </w:r>
      <w:r w:rsidRPr="00D53009">
        <w:rPr>
          <w:rFonts w:ascii="Arial" w:hAnsi="Arial" w:cs="Arial"/>
          <w:i/>
          <w:sz w:val="22"/>
          <w:szCs w:val="22"/>
          <w:lang w:val="en-GB"/>
        </w:rPr>
        <w:t>“breathtaking adventure”,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one for all downhill with a sort of scooter; the holiday was </w:t>
      </w:r>
      <w:r w:rsidRPr="00D53009">
        <w:rPr>
          <w:rFonts w:ascii="Arial" w:hAnsi="Arial" w:cs="Arial"/>
          <w:i/>
          <w:sz w:val="22"/>
          <w:szCs w:val="22"/>
          <w:lang w:val="en-GB"/>
        </w:rPr>
        <w:t>“full of fun”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(playful and often energetic activity); </w:t>
      </w:r>
      <w:r w:rsidRPr="00D53009">
        <w:rPr>
          <w:rFonts w:ascii="Arial" w:hAnsi="Arial" w:cs="Arial"/>
          <w:i/>
          <w:sz w:val="22"/>
          <w:szCs w:val="22"/>
          <w:lang w:val="en-GB"/>
        </w:rPr>
        <w:t>“dinners were noisy”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(making a lot of noise); one of them described how important it was for the relation with his roommate </w:t>
      </w:r>
      <w:r w:rsidRPr="00D53009">
        <w:rPr>
          <w:rFonts w:ascii="Arial" w:hAnsi="Arial" w:cs="Arial"/>
          <w:i/>
          <w:sz w:val="22"/>
          <w:szCs w:val="22"/>
          <w:lang w:val="en-GB"/>
        </w:rPr>
        <w:t>“to cut his nails and beard”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. And again: </w:t>
      </w:r>
      <w:r w:rsidRPr="00D53009">
        <w:rPr>
          <w:rFonts w:ascii="Arial" w:hAnsi="Arial" w:cs="Arial"/>
          <w:i/>
          <w:sz w:val="22"/>
          <w:szCs w:val="22"/>
          <w:lang w:val="en-GB"/>
        </w:rPr>
        <w:t>“Switzerland was nice, doctors and nurses were all very nice and kind, but next camp should be better in another place in order to see different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places”.</w:t>
      </w:r>
    </w:p>
    <w:p w:rsidR="005044F3" w:rsidRPr="0027451C" w:rsidRDefault="005044F3" w:rsidP="005044F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44F3" w:rsidRDefault="005044F3" w:rsidP="005044F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Narrative reports highlight that the camp was a positive experience from several point of view including socialization, wellness experience, perceptions of therapeutic recreation. Although narrative approach is a laborious and not easily applicable method to a large sample sizes, it permits either developing in-depth understanding of individual’s experiences and identifying common themes. Also it’s helpful for patients themselves in order to support them in rethinking about personal and emotional experience. We recommend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incorporating this qualitative method into the programme of the TR camps. </w:t>
      </w:r>
      <w:r w:rsidRPr="0027451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277CE" w:rsidRPr="005044F3" w:rsidRDefault="004F59B1" w:rsidP="005044F3"/>
    <w:sectPr w:rsidR="005277CE" w:rsidRPr="005044F3" w:rsidSect="005277C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6390F"/>
    <w:rsid w:val="000577A7"/>
    <w:rsid w:val="00081810"/>
    <w:rsid w:val="000B037B"/>
    <w:rsid w:val="001409F7"/>
    <w:rsid w:val="001C4C15"/>
    <w:rsid w:val="0022325A"/>
    <w:rsid w:val="002462F3"/>
    <w:rsid w:val="002C0FA6"/>
    <w:rsid w:val="002E2283"/>
    <w:rsid w:val="00312A4F"/>
    <w:rsid w:val="003573F1"/>
    <w:rsid w:val="0036390F"/>
    <w:rsid w:val="00397E06"/>
    <w:rsid w:val="003A04CE"/>
    <w:rsid w:val="00401936"/>
    <w:rsid w:val="00423A2F"/>
    <w:rsid w:val="004A75C9"/>
    <w:rsid w:val="004F59B1"/>
    <w:rsid w:val="005044F3"/>
    <w:rsid w:val="0051711D"/>
    <w:rsid w:val="00534CF6"/>
    <w:rsid w:val="005E4321"/>
    <w:rsid w:val="00621EDF"/>
    <w:rsid w:val="006552A3"/>
    <w:rsid w:val="006869B3"/>
    <w:rsid w:val="00687E6B"/>
    <w:rsid w:val="00710F04"/>
    <w:rsid w:val="007C291D"/>
    <w:rsid w:val="007C3D8A"/>
    <w:rsid w:val="007C4398"/>
    <w:rsid w:val="007D1A5F"/>
    <w:rsid w:val="00822782"/>
    <w:rsid w:val="0086143B"/>
    <w:rsid w:val="0089257F"/>
    <w:rsid w:val="00894F8C"/>
    <w:rsid w:val="00927780"/>
    <w:rsid w:val="00A22063"/>
    <w:rsid w:val="00A76774"/>
    <w:rsid w:val="00A80A76"/>
    <w:rsid w:val="00AD4E29"/>
    <w:rsid w:val="00BE2071"/>
    <w:rsid w:val="00BE750A"/>
    <w:rsid w:val="00BF47FA"/>
    <w:rsid w:val="00C10F13"/>
    <w:rsid w:val="00C561BF"/>
    <w:rsid w:val="00CF06E0"/>
    <w:rsid w:val="00D57BBE"/>
    <w:rsid w:val="00D96CEB"/>
    <w:rsid w:val="00DA65A0"/>
    <w:rsid w:val="00DB5AEC"/>
    <w:rsid w:val="00DF4F1A"/>
    <w:rsid w:val="00E033D9"/>
    <w:rsid w:val="00E23FBD"/>
    <w:rsid w:val="00E74015"/>
    <w:rsid w:val="00F44B95"/>
    <w:rsid w:val="00F570AE"/>
    <w:rsid w:val="00F61E24"/>
    <w:rsid w:val="00F628B8"/>
    <w:rsid w:val="00F932F0"/>
    <w:rsid w:val="00FA2067"/>
    <w:rsid w:val="00FE1ED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5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423A2F"/>
    <w:pPr>
      <w:keepNext/>
      <w:outlineLvl w:val="0"/>
    </w:pPr>
    <w:rPr>
      <w:rFonts w:ascii="Arial Unicode MS" w:eastAsia="Arial Unicode MS" w:hAnsi="Arial Unicode MS"/>
      <w:b/>
      <w:lang w:val="it-IT" w:eastAsia="zh-C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D57BBE"/>
    <w:rPr>
      <w:color w:val="333333"/>
      <w:u w:val="single"/>
    </w:rPr>
  </w:style>
  <w:style w:type="character" w:customStyle="1" w:styleId="xrs31">
    <w:name w:val="xr_s31"/>
    <w:rsid w:val="00FA206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pacing w:val="0"/>
      <w:sz w:val="17"/>
      <w:szCs w:val="17"/>
      <w:u w:val="none"/>
      <w:effect w:val="none"/>
    </w:rPr>
  </w:style>
  <w:style w:type="paragraph" w:styleId="Corpsdetexte">
    <w:name w:val="Body Text"/>
    <w:basedOn w:val="Normal"/>
    <w:link w:val="CorpsdetexteCar"/>
    <w:rsid w:val="00E74015"/>
    <w:rPr>
      <w:smallCaps/>
      <w:snapToGrid w:val="0"/>
      <w:szCs w:val="20"/>
      <w:lang w:val="sv-SE" w:eastAsia="sv-SE"/>
    </w:rPr>
  </w:style>
  <w:style w:type="character" w:customStyle="1" w:styleId="CorpsdetexteCar">
    <w:name w:val="Corps de texte Car"/>
    <w:basedOn w:val="Policepardfaut"/>
    <w:link w:val="Corpsdetexte"/>
    <w:rsid w:val="00E74015"/>
    <w:rPr>
      <w:rFonts w:ascii="Times New Roman" w:eastAsia="Times New Roman" w:hAnsi="Times New Roman" w:cs="Times New Roman"/>
      <w:smallCaps/>
      <w:snapToGrid w:val="0"/>
      <w:sz w:val="24"/>
      <w:lang w:val="sv-SE" w:eastAsia="sv-SE"/>
    </w:rPr>
  </w:style>
  <w:style w:type="character" w:customStyle="1" w:styleId="Titre1Car">
    <w:name w:val="Titre 1 Car"/>
    <w:basedOn w:val="Policepardfaut"/>
    <w:link w:val="Titre1"/>
    <w:rsid w:val="00423A2F"/>
    <w:rPr>
      <w:rFonts w:ascii="Arial Unicode MS" w:eastAsia="Arial Unicode MS" w:hAnsi="Arial Unicode MS" w:cs="Times New Roman"/>
      <w:b/>
      <w:sz w:val="24"/>
      <w:szCs w:val="24"/>
      <w:lang w:val="it-IT" w:eastAsia="zh-CN"/>
    </w:rPr>
  </w:style>
  <w:style w:type="paragraph" w:customStyle="1" w:styleId="Standard">
    <w:name w:val="Standard"/>
    <w:rsid w:val="00F570AE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Macintosh Word</Application>
  <DocSecurity>0</DocSecurity>
  <Lines>22</Lines>
  <Paragraphs>5</Paragraphs>
  <ScaleCrop>false</ScaleCrop>
  <Company>Sté MEDIAXA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BIDART</dc:creator>
  <cp:keywords/>
  <cp:lastModifiedBy>Annie BIDART</cp:lastModifiedBy>
  <cp:revision>5</cp:revision>
  <dcterms:created xsi:type="dcterms:W3CDTF">2012-04-09T21:36:00Z</dcterms:created>
  <dcterms:modified xsi:type="dcterms:W3CDTF">2012-04-09T21:37:00Z</dcterms:modified>
</cp:coreProperties>
</file>